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C49F85" w14:textId="645020D5" w:rsidR="00215BAE" w:rsidRPr="00FA6772" w:rsidRDefault="005D3E02" w:rsidP="005D3E02">
      <w:pPr>
        <w:jc w:val="center"/>
        <w:rPr>
          <w:rFonts w:ascii="Times New Roman" w:hAnsi="Times New Roman" w:cs="Times New Roman"/>
          <w:b/>
          <w:bCs/>
          <w:sz w:val="28"/>
          <w:szCs w:val="28"/>
        </w:rPr>
      </w:pPr>
      <w:r w:rsidRPr="00FA6772">
        <w:rPr>
          <w:rFonts w:ascii="Times New Roman" w:hAnsi="Times New Roman" w:cs="Times New Roman"/>
          <w:b/>
          <w:bCs/>
          <w:sz w:val="28"/>
          <w:szCs w:val="28"/>
        </w:rPr>
        <w:t xml:space="preserve">О деятельности Рабочей группы межведомственной комиссии по противодействию нелегальной занятости на территории города Черемхово в </w:t>
      </w:r>
      <w:r w:rsidRPr="00FA6772">
        <w:rPr>
          <w:rFonts w:ascii="Times New Roman" w:hAnsi="Times New Roman" w:cs="Times New Roman"/>
          <w:b/>
          <w:bCs/>
          <w:sz w:val="28"/>
          <w:szCs w:val="28"/>
          <w:lang w:val="en-US"/>
        </w:rPr>
        <w:t>I</w:t>
      </w:r>
      <w:r w:rsidRPr="00FA6772">
        <w:rPr>
          <w:rFonts w:ascii="Times New Roman" w:hAnsi="Times New Roman" w:cs="Times New Roman"/>
          <w:b/>
          <w:bCs/>
          <w:sz w:val="28"/>
          <w:szCs w:val="28"/>
        </w:rPr>
        <w:t xml:space="preserve"> полугодии 2026 года </w:t>
      </w:r>
    </w:p>
    <w:p w14:paraId="2AA848C5" w14:textId="00A24381" w:rsidR="002E43FA" w:rsidRPr="002E43FA" w:rsidRDefault="002E43FA" w:rsidP="002E43FA">
      <w:pPr>
        <w:ind w:firstLine="708"/>
        <w:jc w:val="both"/>
        <w:rPr>
          <w:rFonts w:ascii="Times New Roman" w:hAnsi="Times New Roman" w:cs="Times New Roman"/>
          <w:sz w:val="28"/>
          <w:szCs w:val="28"/>
        </w:rPr>
      </w:pPr>
      <w:r w:rsidRPr="002E43FA">
        <w:rPr>
          <w:rFonts w:ascii="Times New Roman" w:hAnsi="Times New Roman" w:cs="Times New Roman"/>
          <w:sz w:val="28"/>
          <w:szCs w:val="28"/>
        </w:rPr>
        <w:t xml:space="preserve">В </w:t>
      </w:r>
      <w:r>
        <w:rPr>
          <w:rFonts w:ascii="Times New Roman" w:hAnsi="Times New Roman" w:cs="Times New Roman"/>
          <w:sz w:val="28"/>
          <w:szCs w:val="28"/>
          <w:lang w:val="en-US"/>
        </w:rPr>
        <w:t>I</w:t>
      </w:r>
      <w:r w:rsidRPr="002E43FA">
        <w:rPr>
          <w:rFonts w:ascii="Times New Roman" w:hAnsi="Times New Roman" w:cs="Times New Roman"/>
          <w:sz w:val="28"/>
          <w:szCs w:val="28"/>
        </w:rPr>
        <w:t xml:space="preserve"> </w:t>
      </w:r>
      <w:r>
        <w:rPr>
          <w:rFonts w:ascii="Times New Roman" w:hAnsi="Times New Roman" w:cs="Times New Roman"/>
          <w:sz w:val="28"/>
          <w:szCs w:val="28"/>
        </w:rPr>
        <w:t>полугодии</w:t>
      </w:r>
      <w:r w:rsidRPr="002E43FA">
        <w:rPr>
          <w:rFonts w:ascii="Times New Roman" w:hAnsi="Times New Roman" w:cs="Times New Roman"/>
          <w:sz w:val="28"/>
          <w:szCs w:val="28"/>
        </w:rPr>
        <w:t xml:space="preserve"> 2026 году </w:t>
      </w:r>
      <w:r w:rsidR="00B25C50">
        <w:rPr>
          <w:rFonts w:ascii="Times New Roman" w:hAnsi="Times New Roman" w:cs="Times New Roman"/>
          <w:sz w:val="28"/>
          <w:szCs w:val="28"/>
        </w:rPr>
        <w:t xml:space="preserve">в целях </w:t>
      </w:r>
      <w:r w:rsidR="00E104CD">
        <w:rPr>
          <w:rFonts w:ascii="Times New Roman" w:hAnsi="Times New Roman" w:cs="Times New Roman"/>
          <w:sz w:val="28"/>
          <w:szCs w:val="28"/>
        </w:rPr>
        <w:t xml:space="preserve">проведения работы, направленной на </w:t>
      </w:r>
      <w:r w:rsidR="008766F4">
        <w:rPr>
          <w:rFonts w:ascii="Times New Roman" w:hAnsi="Times New Roman" w:cs="Times New Roman"/>
          <w:sz w:val="28"/>
          <w:szCs w:val="28"/>
        </w:rPr>
        <w:t>снижение нелегальной занятости на территории города Черемхово</w:t>
      </w:r>
      <w:r w:rsidR="00335425">
        <w:rPr>
          <w:rFonts w:ascii="Times New Roman" w:hAnsi="Times New Roman" w:cs="Times New Roman"/>
          <w:sz w:val="28"/>
          <w:szCs w:val="28"/>
        </w:rPr>
        <w:t>,</w:t>
      </w:r>
      <w:r w:rsidR="008766F4">
        <w:rPr>
          <w:rFonts w:ascii="Times New Roman" w:hAnsi="Times New Roman" w:cs="Times New Roman"/>
          <w:sz w:val="28"/>
          <w:szCs w:val="28"/>
        </w:rPr>
        <w:t xml:space="preserve"> </w:t>
      </w:r>
      <w:r w:rsidRPr="002E43FA">
        <w:rPr>
          <w:rFonts w:ascii="Times New Roman" w:hAnsi="Times New Roman" w:cs="Times New Roman"/>
          <w:sz w:val="28"/>
          <w:szCs w:val="28"/>
        </w:rPr>
        <w:t xml:space="preserve">проведены </w:t>
      </w:r>
      <w:r>
        <w:rPr>
          <w:rFonts w:ascii="Times New Roman" w:hAnsi="Times New Roman" w:cs="Times New Roman"/>
          <w:sz w:val="28"/>
          <w:szCs w:val="28"/>
        </w:rPr>
        <w:t>6</w:t>
      </w:r>
      <w:r w:rsidRPr="002E43FA">
        <w:rPr>
          <w:rFonts w:ascii="Times New Roman" w:hAnsi="Times New Roman" w:cs="Times New Roman"/>
          <w:sz w:val="28"/>
          <w:szCs w:val="28"/>
        </w:rPr>
        <w:t xml:space="preserve"> заседаний Рабочей группы</w:t>
      </w:r>
      <w:r w:rsidR="00FA6772" w:rsidRPr="00FA6772">
        <w:t xml:space="preserve"> </w:t>
      </w:r>
      <w:r w:rsidR="00FA6772" w:rsidRPr="00FA6772">
        <w:rPr>
          <w:rFonts w:ascii="Times New Roman" w:hAnsi="Times New Roman" w:cs="Times New Roman"/>
          <w:sz w:val="28"/>
          <w:szCs w:val="28"/>
        </w:rPr>
        <w:t>межведомственной комиссии по противодействию нелегальной занятости на территории города Черемхово</w:t>
      </w:r>
      <w:r w:rsidR="00FA6772">
        <w:rPr>
          <w:rFonts w:ascii="Times New Roman" w:hAnsi="Times New Roman" w:cs="Times New Roman"/>
          <w:sz w:val="28"/>
          <w:szCs w:val="28"/>
        </w:rPr>
        <w:t xml:space="preserve"> (далее – Рабочая группа)</w:t>
      </w:r>
      <w:r w:rsidRPr="002E43FA">
        <w:rPr>
          <w:rFonts w:ascii="Times New Roman" w:hAnsi="Times New Roman" w:cs="Times New Roman"/>
          <w:sz w:val="28"/>
          <w:szCs w:val="28"/>
        </w:rPr>
        <w:t>, на которых рассмотрены 108 хозяйствующих субъекта, из них:</w:t>
      </w:r>
    </w:p>
    <w:p w14:paraId="14FC890F" w14:textId="758A0150" w:rsidR="002E43FA" w:rsidRPr="002E43FA" w:rsidRDefault="002E43FA" w:rsidP="002E43FA">
      <w:pPr>
        <w:ind w:firstLine="851"/>
        <w:jc w:val="both"/>
        <w:rPr>
          <w:rFonts w:ascii="Times New Roman" w:hAnsi="Times New Roman" w:cs="Times New Roman"/>
          <w:sz w:val="28"/>
          <w:szCs w:val="28"/>
        </w:rPr>
      </w:pPr>
      <w:r w:rsidRPr="002E43FA">
        <w:rPr>
          <w:rFonts w:ascii="Times New Roman" w:hAnsi="Times New Roman" w:cs="Times New Roman"/>
          <w:sz w:val="28"/>
          <w:szCs w:val="28"/>
        </w:rPr>
        <w:t xml:space="preserve">1) На предмет оформления трудовых отношений – 81 индивидуальный предприниматель, и 9 юридических лиц, из которых легализовали трудовые отношения с работниками - 11 индивидуальных предпринимателей (заключены 17 трудовых договоров, один из них расторгнут), один хозяйствующий субъект зарегистрирован в качестве самозанятого и один в качестве индивидуального предпринимателя. </w:t>
      </w:r>
    </w:p>
    <w:p w14:paraId="3722AF9C" w14:textId="77777777" w:rsidR="002E43FA" w:rsidRPr="002E43FA" w:rsidRDefault="002E43FA" w:rsidP="002E43FA">
      <w:pPr>
        <w:ind w:firstLine="851"/>
        <w:jc w:val="both"/>
        <w:rPr>
          <w:rFonts w:ascii="Times New Roman" w:hAnsi="Times New Roman" w:cs="Times New Roman"/>
          <w:sz w:val="28"/>
          <w:szCs w:val="28"/>
        </w:rPr>
      </w:pPr>
      <w:r w:rsidRPr="002E43FA">
        <w:rPr>
          <w:rFonts w:ascii="Times New Roman" w:hAnsi="Times New Roman" w:cs="Times New Roman"/>
          <w:sz w:val="28"/>
          <w:szCs w:val="28"/>
        </w:rPr>
        <w:t xml:space="preserve">2) На предмет выплаты заработной платы ниже минимального размера оплаты рассмотрены 10 работодателей, представлены документы в отношении 111 работников по спискам, направленным Минтрудом. По результатам анализа представленных документов, установлено, что работники оформлены, как правило, на 0,5 ставки, заработная плата выплачивается за фактически отработанное время, размер заработной платы соответствует МРОТ. </w:t>
      </w:r>
    </w:p>
    <w:p w14:paraId="7490646C" w14:textId="3BC9BA9B" w:rsidR="002E43FA" w:rsidRDefault="002E43FA" w:rsidP="002E43FA">
      <w:pPr>
        <w:ind w:firstLine="851"/>
        <w:jc w:val="both"/>
        <w:rPr>
          <w:rFonts w:ascii="Times New Roman" w:hAnsi="Times New Roman" w:cs="Times New Roman"/>
          <w:sz w:val="28"/>
          <w:szCs w:val="28"/>
        </w:rPr>
      </w:pPr>
      <w:r w:rsidRPr="002E43FA">
        <w:rPr>
          <w:rFonts w:ascii="Times New Roman" w:hAnsi="Times New Roman" w:cs="Times New Roman"/>
          <w:sz w:val="28"/>
          <w:szCs w:val="28"/>
        </w:rPr>
        <w:t>3) О регистрации обособленных подразделений и легального трудоустройства работников на территории города Черемхово рассмотрены 8 хозяйствующих субъектов,</w:t>
      </w:r>
      <w:r>
        <w:rPr>
          <w:rFonts w:ascii="Times New Roman" w:hAnsi="Times New Roman" w:cs="Times New Roman"/>
          <w:sz w:val="28"/>
          <w:szCs w:val="28"/>
        </w:rPr>
        <w:t xml:space="preserve"> </w:t>
      </w:r>
      <w:r w:rsidRPr="002E43FA">
        <w:rPr>
          <w:rFonts w:ascii="Times New Roman" w:hAnsi="Times New Roman" w:cs="Times New Roman"/>
          <w:sz w:val="28"/>
          <w:szCs w:val="28"/>
        </w:rPr>
        <w:t>у которых нет оснований для регистрации обособленных подразделений на территории города Черемхово, поскольку работники для оказания услуг по заключенным контрактам направляются в командировки.</w:t>
      </w:r>
    </w:p>
    <w:p w14:paraId="78A9A747" w14:textId="4A6154DF" w:rsidR="00BB150F" w:rsidRDefault="00BB150F" w:rsidP="00BB150F">
      <w:pPr>
        <w:ind w:firstLine="851"/>
        <w:jc w:val="both"/>
        <w:rPr>
          <w:rFonts w:ascii="Times New Roman" w:hAnsi="Times New Roman" w:cs="Times New Roman"/>
          <w:sz w:val="28"/>
          <w:szCs w:val="28"/>
        </w:rPr>
      </w:pPr>
      <w:r>
        <w:rPr>
          <w:rFonts w:ascii="Times New Roman" w:hAnsi="Times New Roman" w:cs="Times New Roman"/>
          <w:sz w:val="28"/>
          <w:szCs w:val="28"/>
        </w:rPr>
        <w:t>С целью информирования о негативных последствиях нелегальной занятости Рабочей группой совершены 102 информационных выезда, на которых работодателям, их представителям и работникам были вручены информационные материалы</w:t>
      </w:r>
      <w:r w:rsidR="00963465">
        <w:rPr>
          <w:rFonts w:ascii="Times New Roman" w:hAnsi="Times New Roman" w:cs="Times New Roman"/>
          <w:sz w:val="28"/>
          <w:szCs w:val="28"/>
        </w:rPr>
        <w:t xml:space="preserve"> (листовки, буклеты и памятки по нелегальной занятости). Также в рамках этой работы ежемесячно посредством электронной почты </w:t>
      </w:r>
      <w:r w:rsidR="00963465" w:rsidRPr="00963465">
        <w:rPr>
          <w:rFonts w:ascii="Times New Roman" w:hAnsi="Times New Roman" w:cs="Times New Roman"/>
          <w:sz w:val="28"/>
          <w:szCs w:val="28"/>
        </w:rPr>
        <w:t xml:space="preserve">проводится </w:t>
      </w:r>
      <w:r w:rsidR="00963465">
        <w:rPr>
          <w:rFonts w:ascii="Times New Roman" w:hAnsi="Times New Roman" w:cs="Times New Roman"/>
          <w:sz w:val="28"/>
          <w:szCs w:val="28"/>
        </w:rPr>
        <w:t xml:space="preserve">адресное информирование зарегистрированных на территории города Черемхово индивидуальных предпринимателей, количество </w:t>
      </w:r>
      <w:r w:rsidR="00E104CD">
        <w:rPr>
          <w:rFonts w:ascii="Times New Roman" w:hAnsi="Times New Roman" w:cs="Times New Roman"/>
          <w:sz w:val="28"/>
          <w:szCs w:val="28"/>
        </w:rPr>
        <w:t>направленных</w:t>
      </w:r>
      <w:r w:rsidR="00963465">
        <w:rPr>
          <w:rFonts w:ascii="Times New Roman" w:hAnsi="Times New Roman" w:cs="Times New Roman"/>
          <w:sz w:val="28"/>
          <w:szCs w:val="28"/>
        </w:rPr>
        <w:t xml:space="preserve"> информационных материалов составило 438. </w:t>
      </w:r>
    </w:p>
    <w:p w14:paraId="0465B721" w14:textId="77777777" w:rsidR="002E43FA" w:rsidRPr="005D3E02" w:rsidRDefault="002E43FA" w:rsidP="005D3E02">
      <w:pPr>
        <w:jc w:val="center"/>
        <w:rPr>
          <w:rFonts w:ascii="Times New Roman" w:hAnsi="Times New Roman" w:cs="Times New Roman"/>
          <w:sz w:val="28"/>
          <w:szCs w:val="28"/>
        </w:rPr>
      </w:pPr>
    </w:p>
    <w:sectPr w:rsidR="002E43FA" w:rsidRPr="005D3E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986"/>
    <w:rsid w:val="00215BAE"/>
    <w:rsid w:val="00280986"/>
    <w:rsid w:val="002E43FA"/>
    <w:rsid w:val="00335425"/>
    <w:rsid w:val="00595A4E"/>
    <w:rsid w:val="005D3E02"/>
    <w:rsid w:val="008766F4"/>
    <w:rsid w:val="00963465"/>
    <w:rsid w:val="00B25C50"/>
    <w:rsid w:val="00BB150F"/>
    <w:rsid w:val="00E104CD"/>
    <w:rsid w:val="00FA67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C0AFA"/>
  <w15:chartTrackingRefBased/>
  <w15:docId w15:val="{D6EB54E0-27D5-4347-AB2C-E3F33B979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323</Words>
  <Characters>1843</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Викторовна Ивановская</dc:creator>
  <cp:keywords/>
  <dc:description/>
  <cp:lastModifiedBy>Юлия Викторовна Ивановская</cp:lastModifiedBy>
  <cp:revision>11</cp:revision>
  <dcterms:created xsi:type="dcterms:W3CDTF">2026-07-29T00:59:00Z</dcterms:created>
  <dcterms:modified xsi:type="dcterms:W3CDTF">2026-07-29T02:00:00Z</dcterms:modified>
</cp:coreProperties>
</file>