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3" w:rsidRPr="00C105A3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r w:rsidRPr="00C105A3">
        <w:rPr>
          <w:rFonts w:eastAsiaTheme="minorEastAsia" w:cs="Courier New"/>
          <w:b/>
          <w:bCs/>
          <w:color w:val="26282F"/>
          <w:sz w:val="28"/>
          <w:szCs w:val="28"/>
        </w:rPr>
        <w:t>Заключения об экспертизе муниципального нормативного правового акта города Черемхово</w:t>
      </w:r>
    </w:p>
    <w:bookmarkEnd w:id="0"/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Отдел экономического развития администрации города Черемхово</w:t>
      </w:r>
      <w:r w:rsidRPr="005247FD">
        <w:rPr>
          <w:rFonts w:ascii="Arial" w:eastAsiaTheme="minorEastAsia" w:hAnsi="Arial" w:cs="Arial"/>
          <w:sz w:val="28"/>
          <w:szCs w:val="28"/>
        </w:rPr>
        <w:t xml:space="preserve"> </w:t>
      </w:r>
      <w:r w:rsidRPr="005247FD">
        <w:rPr>
          <w:rFonts w:eastAsiaTheme="minorEastAsia"/>
          <w:sz w:val="28"/>
          <w:szCs w:val="28"/>
        </w:rPr>
        <w:t xml:space="preserve">(далее - уполномоченный орган) в соответствии с Порядком </w:t>
      </w:r>
      <w:r w:rsidRPr="005247FD">
        <w:rPr>
          <w:rFonts w:eastAsiaTheme="minorEastAsia"/>
          <w:bCs/>
          <w:sz w:val="28"/>
          <w:szCs w:val="28"/>
        </w:rPr>
        <w:t>проведения экспертизы муниципальных нормативных правовых актов города Черемхово, затрагивающих вопросы осуществления предпринимательской и инвестиционной деятельности</w:t>
      </w:r>
      <w:r w:rsidRPr="005247FD">
        <w:rPr>
          <w:rFonts w:eastAsiaTheme="minorEastAsia"/>
          <w:sz w:val="28"/>
          <w:szCs w:val="28"/>
        </w:rPr>
        <w:t xml:space="preserve"> (далее - Порядок), утвержденным решением Думы города Черемхово от _________________ № _______, рассмотрев __________________________________________________________________,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>(наименование муниципального нормативного правового акта города Черемхово)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составил настоящее заключение.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Настоящее заключение подготовлено ___________________________</w:t>
      </w:r>
      <w:r w:rsidRPr="005247FD">
        <w:rPr>
          <w:rFonts w:eastAsiaTheme="minorEastAsia"/>
          <w:sz w:val="28"/>
          <w:szCs w:val="28"/>
          <w:vertAlign w:val="superscript"/>
        </w:rPr>
        <w:t>1</w:t>
      </w:r>
      <w:r w:rsidRPr="005247FD">
        <w:rPr>
          <w:rFonts w:eastAsiaTheme="minorEastAsia"/>
          <w:sz w:val="28"/>
          <w:szCs w:val="28"/>
        </w:rPr>
        <w:t>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8"/>
          <w:szCs w:val="28"/>
        </w:rPr>
        <w:t xml:space="preserve">                                                     </w:t>
      </w:r>
      <w:r w:rsidRPr="005247FD">
        <w:rPr>
          <w:rFonts w:eastAsiaTheme="minorEastAsia"/>
          <w:sz w:val="20"/>
          <w:szCs w:val="20"/>
        </w:rPr>
        <w:t>(впервые/повторно)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Уполномоченным органом проведены публичные консультации в сроки с ________________ по ___________________.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09"/>
        <w:gridCol w:w="2410"/>
      </w:tblGrid>
      <w:tr w:rsidR="00C105A3" w:rsidRPr="005247FD" w:rsidTr="008B5A8F">
        <w:tc>
          <w:tcPr>
            <w:tcW w:w="1842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 xml:space="preserve">         (срок начала)</w:t>
            </w:r>
          </w:p>
        </w:tc>
        <w:tc>
          <w:tcPr>
            <w:tcW w:w="709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  <w:lang w:val="en-US"/>
              </w:rPr>
              <w:t xml:space="preserve">              </w:t>
            </w:r>
            <w:r w:rsidRPr="005247FD">
              <w:rPr>
                <w:rFonts w:eastAsiaTheme="minorEastAsia"/>
                <w:sz w:val="20"/>
                <w:szCs w:val="20"/>
              </w:rPr>
              <w:t>(срок окончания)</w:t>
            </w:r>
          </w:p>
        </w:tc>
      </w:tr>
    </w:tbl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Заинтересованные лица были своевременно уведомлены о начале проведения публичных консультаций.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По результатам размещения уведомления о проведении публичных консультаций на официальном сайте администрации города Черемхово в информационно-телекоммуникационной сети «Интернет» (далее - официальный сайт) 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247FD">
        <w:rPr>
          <w:rFonts w:eastAsiaTheme="minorEastAsia"/>
          <w:sz w:val="20"/>
          <w:szCs w:val="20"/>
        </w:rPr>
        <w:t xml:space="preserve">                                 (информация о наличии либо отсутствии мнений, замечаний, предложений,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247FD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__________________________________________________________________.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>рекомендаций, сведений (расчетов, обоснований), информационно-аналитических материалов)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Информация об экспертизе муниципального нормативного правового акта города Черемхово размещена уполномоченным органом на официальном сайте по адресу: ____________________________________________________.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 xml:space="preserve">                                                             (полный электронный адрес)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На основе проведенной экспертизы муниципального нормативного правового акта города Черемхово сделаны следующие выводы</w:t>
      </w:r>
      <w:r w:rsidRPr="005247FD">
        <w:rPr>
          <w:rFonts w:eastAsiaTheme="minorEastAsia"/>
          <w:sz w:val="28"/>
          <w:szCs w:val="28"/>
          <w:vertAlign w:val="superscript"/>
        </w:rPr>
        <w:t>2</w:t>
      </w:r>
      <w:r w:rsidRPr="005247FD">
        <w:rPr>
          <w:rFonts w:eastAsiaTheme="minorEastAsia"/>
          <w:sz w:val="28"/>
          <w:szCs w:val="28"/>
        </w:rPr>
        <w:t>: __________.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 xml:space="preserve">(вывод о наличии либо отсутствии положений, необоснованно затрудняющих осуществление 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 xml:space="preserve">предпринимательской и инвестиционной деятельности, вводящих избыточные административные и иные 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>ограничения и обязанности для субъектов предпринимательской и инвестиционной деятельности или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 xml:space="preserve"> способствующих их введению, способствующих возникновению необоснованных расходов субъектов 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 xml:space="preserve">предпринимательской и инвестиционной деятельности, способствующих возникновению необоснованных 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>расходов местного бюджета)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5247FD">
        <w:rPr>
          <w:rFonts w:eastAsiaTheme="minorEastAsia"/>
          <w:sz w:val="20"/>
          <w:szCs w:val="20"/>
        </w:rPr>
        <w:t>(обоснование выводов, а также иные замечания и предложения)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highlight w:val="yellow"/>
        </w:rPr>
      </w:pPr>
    </w:p>
    <w:p w:rsidR="00C105A3" w:rsidRPr="005247FD" w:rsidRDefault="00C105A3" w:rsidP="00C105A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Указание на приложения (при наличии).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highlight w:val="yellow"/>
        </w:rPr>
      </w:pP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highlight w:val="yellow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740"/>
        <w:gridCol w:w="3072"/>
      </w:tblGrid>
      <w:tr w:rsidR="00C105A3" w:rsidRPr="005247FD" w:rsidTr="008B5A8F">
        <w:trPr>
          <w:jc w:val="center"/>
        </w:trPr>
        <w:tc>
          <w:tcPr>
            <w:tcW w:w="3544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________________________</w:t>
            </w:r>
          </w:p>
        </w:tc>
        <w:tc>
          <w:tcPr>
            <w:tcW w:w="2740" w:type="dxa"/>
            <w:vAlign w:val="bottom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________________</w:t>
            </w:r>
          </w:p>
        </w:tc>
        <w:tc>
          <w:tcPr>
            <w:tcW w:w="3072" w:type="dxa"/>
            <w:vAlign w:val="bottom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____________________</w:t>
            </w:r>
          </w:p>
        </w:tc>
      </w:tr>
      <w:tr w:rsidR="00C105A3" w:rsidRPr="005247FD" w:rsidTr="008B5A8F">
        <w:trPr>
          <w:jc w:val="center"/>
        </w:trPr>
        <w:tc>
          <w:tcPr>
            <w:tcW w:w="3544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 xml:space="preserve">(должность руководителя </w:t>
            </w:r>
          </w:p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(заместителя руководителя) уполномоченного органа)</w:t>
            </w:r>
          </w:p>
        </w:tc>
        <w:tc>
          <w:tcPr>
            <w:tcW w:w="2740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72" w:type="dxa"/>
          </w:tcPr>
          <w:p w:rsidR="00C105A3" w:rsidRPr="005247FD" w:rsidRDefault="00C105A3" w:rsidP="008B5A8F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5247FD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highlight w:val="yellow"/>
        </w:rPr>
      </w:pP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" w:name="sub_2041"/>
      <w:r w:rsidRPr="005247FD">
        <w:rPr>
          <w:rFonts w:eastAsiaTheme="minorEastAsia"/>
          <w:vertAlign w:val="superscript"/>
        </w:rPr>
        <w:t>1</w:t>
      </w:r>
      <w:r w:rsidRPr="005247FD">
        <w:rPr>
          <w:rFonts w:eastAsiaTheme="minorEastAsia"/>
        </w:rPr>
        <w:t xml:space="preserve"> Указывается в случае направления </w:t>
      </w:r>
      <w:bookmarkEnd w:id="1"/>
      <w:r w:rsidRPr="005247FD">
        <w:rPr>
          <w:rFonts w:eastAsiaTheme="minorEastAsia"/>
          <w:bCs/>
        </w:rPr>
        <w:t>органом местного самоуправления города Черемхово, принявшим муниципальный нормативный правовой акт города Черемхово и (или) к полномочиям которого относится регулируемая сфера общественных отношений</w:t>
      </w:r>
      <w:r w:rsidRPr="005247FD">
        <w:rPr>
          <w:rFonts w:eastAsiaTheme="minorEastAsia"/>
        </w:rPr>
        <w:t>, муниципального нормативного правового акта города Черемхово повторно.</w:t>
      </w:r>
    </w:p>
    <w:p w:rsidR="00C105A3" w:rsidRPr="005247FD" w:rsidRDefault="00C105A3" w:rsidP="00C105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2" w:name="sub_2042"/>
      <w:r w:rsidRPr="005247FD">
        <w:rPr>
          <w:rFonts w:eastAsiaTheme="minorEastAsia"/>
          <w:vertAlign w:val="superscript"/>
        </w:rPr>
        <w:t>2</w:t>
      </w:r>
      <w:r w:rsidRPr="005247FD">
        <w:rPr>
          <w:rFonts w:eastAsiaTheme="minorEastAsia"/>
        </w:rPr>
        <w:t xml:space="preserve"> </w:t>
      </w:r>
      <w:proofErr w:type="gramStart"/>
      <w:r w:rsidRPr="005247FD">
        <w:rPr>
          <w:rFonts w:eastAsiaTheme="minorEastAsia"/>
        </w:rPr>
        <w:t>В</w:t>
      </w:r>
      <w:proofErr w:type="gramEnd"/>
      <w:r w:rsidRPr="005247FD">
        <w:rPr>
          <w:rFonts w:eastAsiaTheme="minorEastAsia"/>
        </w:rPr>
        <w:t xml:space="preserve"> случае если по результатам экспертизы муниципального нормативного правового </w:t>
      </w:r>
      <w:bookmarkEnd w:id="2"/>
      <w:r w:rsidRPr="005247FD">
        <w:rPr>
          <w:rFonts w:eastAsiaTheme="minorEastAsia"/>
        </w:rPr>
        <w:t>акта города Черемхово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муниципального нормативного правового акта города Черемхово после указания соответствующих выводов завершена и дальнейшего заполнения настоящей формы не требуется.</w:t>
      </w:r>
    </w:p>
    <w:p w:rsidR="0066303B" w:rsidRDefault="0066303B"/>
    <w:sectPr w:rsidR="0066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A3"/>
    <w:rsid w:val="0066303B"/>
    <w:rsid w:val="00C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388C-4E17-485C-861C-19E32B84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05A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1</cp:revision>
  <dcterms:created xsi:type="dcterms:W3CDTF">2023-09-22T08:21:00Z</dcterms:created>
  <dcterms:modified xsi:type="dcterms:W3CDTF">2023-09-22T08:21:00Z</dcterms:modified>
</cp:coreProperties>
</file>